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附件：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2021年山东省诚信家政服务机构星级认定结果公示</w:t>
      </w:r>
    </w:p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（以下按星级从高到低排序,机构排名不分先后）</w:t>
      </w:r>
    </w:p>
    <w:p/>
    <w:tbl>
      <w:tblPr>
        <w:tblStyle w:val="3"/>
        <w:tblpPr w:leftFromText="180" w:rightFromText="180" w:vertAnchor="text" w:horzAnchor="page" w:tblpXSpec="center" w:tblpY="291"/>
        <w:tblOverlap w:val="never"/>
        <w:tblW w:w="7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1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40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机构名称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40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星级级别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五星级 诚信家政服务机构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（8家）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山东大嫂家庭服务有限公司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烟台市联民家政服务有限公司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山东韩霞家政服务有限公司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济南天工人力资源服务有限公司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山东起跑线母婴健康管理有限公司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济南热心大嫂家政服务有限责任公司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枣庄仁合妇婴服务有限公司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山东骏伯家政服务股份有限公司</w:t>
            </w:r>
          </w:p>
        </w:tc>
        <w:tc>
          <w:tcPr>
            <w:tcW w:w="18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四星级 诚信家政服务机构（17家）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惠民县惠民大姐家政服务有限公司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山东省博兴县家庭帮家政服务有限公司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潍坊家缘家政服务有限公司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乳山市母爱大姐家政服务有限公司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济南苏姐家政服务有限公司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潍坊佳益家政服务有限公司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山东万虹家政服务服务有限公司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阳信春晖阳光大姐家政服务有限公司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青岛东翔家政服务有限公司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青岛程彩虹家政服务有限公司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东营市华辰家政服务有限公司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临沂沂蒙红嫂家政服务有限公司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济南知心大姐家庭服务有限公司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青岛市爱心大姐服务有限公司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临沂市沂蒙大姐家庭服务有限公司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 诚信家政服务机构（53家）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淄博百洁家政服务有限公司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烟台市笑脸家庭服务有限公司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阳信县巾帼家政服务有限公司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烟台艾美家物业管理有限公司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东营和汇家政服务有限公司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山东惠优帮家政服务有限公司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潍坊乐家家健康咨询有限公司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青岛赢智众业家政服务有限公司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聊城地丁花家政服务有限公司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青岛宝宝佳家政服务有限公司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烟台市润康职业技能培训学校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烟台市慈悌合家政服务有限公司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聊城市东昌府区誉佳家政服务中心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莱阳梨花大姐家庭服务有限公司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青岛逸臣居家政服务有限公司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山东朗润家政有限公司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滨州市纳言家政服务有限公司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山东好帮手家政服务有限公司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济南三诺家庭服务有限公司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山东千喜现代家政管理有限公司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德州巾帼管理服务有限公司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青岛华凯月嫂服务有限公司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济南市莱芜爱家家政有限公司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烟台金都家政服务有限公司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泰安市大家园家政服务有限公司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德州恩慈家政服务有限公司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临清市天合家政有限公司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泰安市泰山区爱心大姐家政服务有限公司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烟台银和怡海家政服务有限公司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高密市海能好大姐家政服务有限公司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高唐县信福源家政服务有限公司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山东尚伟家政服务有限公司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济南三帮家庭服务有限公司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泰安农家女家政服务有限公司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费县学田家政培训中心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山东易通达人力资源服务有限公司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淄博亿隆物业管理有限公司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青岛好大姐职业家政服务有限责任公司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寿光育才家政有限公司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泰安泰山大姐家政服务有限公司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泗水县阳光大姐服务有限公司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青岛惠安居家政服务有限公司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青岛手牵手家政服务有限公司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威海兄弟家政服务有限公司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青岛泉林一家人家政服务有限公司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济南慧心慧做物业管理有限公司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聊城玉焕鲁西家政服务有限公司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山东来人帮家政有限公司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山东阳光十月企业管理咨询有限公司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山东大爱家政有限公司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 诚信家政服务机构（30家）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青岛爱馨佳家政有限公司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淄博和美物业管理有限公司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安丘市阳光大姐家政服务有限公司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青岛海梦家政服务有限公司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东营区知心大姐家政职业技能培训学校有限公司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东营尚恩人力资源有限责任公司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淄博柒鲁宝宝教育咨询有限公司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安丘市红梅家政服务中心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泰安市众诚家政职业培训学校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潍坊禾木生活服务有限公司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威海众泰家政服务有限公司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淄博象妈妈健康服务有限公司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济南市历下区泉心意大姐服务中心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武城县阳光大姐家政服务有限公司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五莲县热心大嫂昕薇家政服务有限公司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淄博安宏信康养发展有限公司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青岛家居乐家政有限公司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青州市博爱家政有限公司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济宁心起点家政服务有限公司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青岛首佳家庭服务有限公司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济南韵姿健康管理咨询有限公司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青岛刘亭家政服务有限责任公司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济宁市兖州区阳光大姐家庭服务有限公司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平原县阳光大姐家政服务中心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滨州华夏中青恒信家政服务有限公司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济南精美家政服务有限公司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山东铭君物业管理有限公司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寿光巧管家家政职业培训学校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巨野县阳光大姐家政服务中心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 诚信家政服务机构（22家）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山东福贝家庭服务有限公司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梁山阳光大姐家政服务有限公司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高密市滨河馨月母婴护理有限公司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山东辣妈家政服务有限公司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莒县爱贝佳家政服务中心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滨州友联家政劳务有限公司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沂水县正文家政服务中心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青岛鑫龙佳惠服务有限责任公司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河东区悦贝尔母婴服务中心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济南市莱芜区爱心大姐家政服务有限公司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青州市佳利家政有限公司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高新区王燕月珠家政服务部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昌邑市阳光大姐家政服务中心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巨野县麟兴职业培训学校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沂水县巾帼家政服务中心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济南福来顺家政有限公司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青岛天融科技信息有限公司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临朐铭扬职业技能培训有限公司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莒南福康陪护服务有限公司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临淄区稷下淄江服务部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张店十月爱家政服务部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淄博扬帆家庭服务有限公司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一星级</w:t>
            </w:r>
          </w:p>
        </w:tc>
      </w:tr>
    </w:tbl>
    <w:p/>
    <w:p/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1135E"/>
    <w:rsid w:val="0182294A"/>
    <w:rsid w:val="04123660"/>
    <w:rsid w:val="04C66D54"/>
    <w:rsid w:val="04CF3224"/>
    <w:rsid w:val="093A6BF3"/>
    <w:rsid w:val="0C784F4E"/>
    <w:rsid w:val="1B9D1845"/>
    <w:rsid w:val="1BD66656"/>
    <w:rsid w:val="22D66BDA"/>
    <w:rsid w:val="27C52FC8"/>
    <w:rsid w:val="27FA4CF6"/>
    <w:rsid w:val="2A785060"/>
    <w:rsid w:val="2DF216E5"/>
    <w:rsid w:val="2F9F0752"/>
    <w:rsid w:val="3371135E"/>
    <w:rsid w:val="3ABB2E33"/>
    <w:rsid w:val="3FB4295D"/>
    <w:rsid w:val="4277455F"/>
    <w:rsid w:val="428153F7"/>
    <w:rsid w:val="48084AB5"/>
    <w:rsid w:val="4EF73005"/>
    <w:rsid w:val="58B35ACB"/>
    <w:rsid w:val="58F01673"/>
    <w:rsid w:val="59DA6B57"/>
    <w:rsid w:val="64BA0DF3"/>
    <w:rsid w:val="661A7CA4"/>
    <w:rsid w:val="675B4312"/>
    <w:rsid w:val="68004888"/>
    <w:rsid w:val="692F4ACE"/>
    <w:rsid w:val="69EF04DD"/>
    <w:rsid w:val="73BA599C"/>
    <w:rsid w:val="74576C35"/>
    <w:rsid w:val="7B9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2020-11-02T02:45:00Z</dcterms:created>
  <dc:creator>张天南~现代家服产业发展中心</dc:creator>
  <cp:lastModifiedBy>勇晴天</cp:lastModifiedBy>
  <dcterms:modified xsi:type="dcterms:W3CDTF">2021-10-23T00:45:43Z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6194C8C0F67D4FA1B02F718CDC485EC8</vt:lpwstr>
  </property>
</Properties>
</file>